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6D4C" w14:textId="77777777" w:rsidR="00E7034E" w:rsidRPr="00CA2FC2" w:rsidRDefault="00E7034E" w:rsidP="00772E6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2FC2">
        <w:rPr>
          <w:rFonts w:ascii="Arial" w:hAnsi="Arial" w:cs="Arial"/>
          <w:b/>
          <w:sz w:val="24"/>
          <w:szCs w:val="24"/>
        </w:rPr>
        <w:t>WYPOWIEDZENIE UMOWY UBEZPIECZENIA OC ROLNIKÓW /</w:t>
      </w:r>
    </w:p>
    <w:p w14:paraId="0E210056" w14:textId="77777777" w:rsidR="009B0E7E" w:rsidRPr="00CA2FC2" w:rsidRDefault="00E7034E" w:rsidP="00772E62">
      <w:pPr>
        <w:jc w:val="center"/>
        <w:rPr>
          <w:rFonts w:ascii="Arial" w:hAnsi="Arial" w:cs="Arial"/>
          <w:b/>
          <w:sz w:val="24"/>
          <w:szCs w:val="24"/>
        </w:rPr>
      </w:pPr>
      <w:r w:rsidRPr="00CA2FC2">
        <w:rPr>
          <w:rFonts w:ascii="Arial" w:hAnsi="Arial" w:cs="Arial"/>
          <w:b/>
          <w:sz w:val="24"/>
          <w:szCs w:val="24"/>
        </w:rPr>
        <w:t>BUDYNKÓW ROLNICZYCH</w:t>
      </w:r>
    </w:p>
    <w:p w14:paraId="2316A34F" w14:textId="77777777" w:rsidR="00E7034E" w:rsidRDefault="00E7034E" w:rsidP="00E7034E">
      <w:pPr>
        <w:autoSpaceDE w:val="0"/>
        <w:autoSpaceDN w:val="0"/>
        <w:adjustRightInd w:val="0"/>
        <w:spacing w:after="0"/>
      </w:pPr>
    </w:p>
    <w:p w14:paraId="3683CCCA" w14:textId="77777777" w:rsidR="00E7034E" w:rsidRPr="00E7034E" w:rsidRDefault="00E7034E" w:rsidP="00E7034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9"/>
          <w:szCs w:val="19"/>
        </w:rPr>
      </w:pPr>
      <w:r w:rsidRPr="00E7034E">
        <w:rPr>
          <w:rFonts w:ascii="Arial" w:eastAsia="Times New Roman" w:hAnsi="Arial" w:cs="Arial"/>
          <w:sz w:val="19"/>
          <w:szCs w:val="19"/>
        </w:rPr>
        <w:t>…………………………………</w:t>
      </w:r>
      <w:r>
        <w:rPr>
          <w:rFonts w:ascii="Arial" w:eastAsia="Times New Roman" w:hAnsi="Arial" w:cs="Arial"/>
          <w:sz w:val="19"/>
          <w:szCs w:val="19"/>
        </w:rPr>
        <w:t>……………………………………………………</w:t>
      </w:r>
      <w:r w:rsidRPr="00E7034E">
        <w:rPr>
          <w:rFonts w:ascii="Arial" w:eastAsia="Times New Roman" w:hAnsi="Arial" w:cs="Arial"/>
          <w:sz w:val="19"/>
          <w:szCs w:val="19"/>
        </w:rPr>
        <w:t xml:space="preserve">…………………………………… </w:t>
      </w:r>
      <w:r w:rsidRPr="00E7034E">
        <w:rPr>
          <w:rFonts w:ascii="Arial" w:eastAsia="Times New Roman" w:hAnsi="Arial" w:cs="Arial"/>
          <w:sz w:val="19"/>
          <w:szCs w:val="19"/>
        </w:rPr>
        <w:tab/>
      </w:r>
    </w:p>
    <w:p w14:paraId="795438F9" w14:textId="77777777" w:rsidR="00E7034E" w:rsidRPr="00E7034E" w:rsidRDefault="00E7034E" w:rsidP="00E7034E">
      <w:pPr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i/>
          <w:sz w:val="16"/>
          <w:szCs w:val="16"/>
        </w:rPr>
      </w:pPr>
      <w:r w:rsidRPr="00E7034E">
        <w:rPr>
          <w:rFonts w:ascii="Arial" w:eastAsia="Times New Roman" w:hAnsi="Arial" w:cs="Arial"/>
          <w:i/>
          <w:sz w:val="16"/>
          <w:szCs w:val="16"/>
        </w:rPr>
        <w:t xml:space="preserve">Imię i nazwisko </w:t>
      </w:r>
      <w:r>
        <w:rPr>
          <w:rFonts w:ascii="Arial" w:eastAsia="Times New Roman" w:hAnsi="Arial" w:cs="Arial"/>
          <w:i/>
          <w:sz w:val="16"/>
          <w:szCs w:val="16"/>
        </w:rPr>
        <w:t xml:space="preserve">/ nazwa firmy                                            </w:t>
      </w:r>
      <w:r w:rsidR="00772E62">
        <w:rPr>
          <w:rFonts w:ascii="Arial" w:eastAsia="Times New Roman" w:hAnsi="Arial" w:cs="Arial"/>
          <w:i/>
          <w:sz w:val="16"/>
          <w:szCs w:val="16"/>
        </w:rPr>
        <w:t xml:space="preserve">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pesel / regon</w:t>
      </w:r>
    </w:p>
    <w:p w14:paraId="2F1A8F43" w14:textId="77777777" w:rsidR="00E7034E" w:rsidRPr="00E7034E" w:rsidRDefault="00E7034E" w:rsidP="00E7034E">
      <w:pPr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sz w:val="19"/>
          <w:szCs w:val="19"/>
        </w:rPr>
      </w:pPr>
    </w:p>
    <w:p w14:paraId="28F6B8E9" w14:textId="77777777" w:rsidR="00E7034E" w:rsidRPr="00E7034E" w:rsidRDefault="00E7034E" w:rsidP="00E7034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9"/>
          <w:szCs w:val="19"/>
        </w:rPr>
      </w:pPr>
      <w:r w:rsidRPr="00E7034E">
        <w:rPr>
          <w:rFonts w:ascii="Arial" w:eastAsia="Times New Roman" w:hAnsi="Arial" w:cs="Arial"/>
          <w:sz w:val="19"/>
          <w:szCs w:val="19"/>
        </w:rPr>
        <w:t>…………………………</w:t>
      </w:r>
      <w:r>
        <w:rPr>
          <w:rFonts w:ascii="Arial" w:eastAsia="Times New Roman" w:hAnsi="Arial" w:cs="Arial"/>
          <w:sz w:val="19"/>
          <w:szCs w:val="19"/>
        </w:rPr>
        <w:t>……………………………………………………</w:t>
      </w:r>
      <w:r w:rsidRPr="00E7034E">
        <w:rPr>
          <w:rFonts w:ascii="Arial" w:eastAsia="Times New Roman" w:hAnsi="Arial" w:cs="Arial"/>
          <w:sz w:val="19"/>
          <w:szCs w:val="19"/>
        </w:rPr>
        <w:t xml:space="preserve">…………………………………………… </w:t>
      </w:r>
      <w:r w:rsidRPr="00E7034E">
        <w:rPr>
          <w:rFonts w:ascii="Arial" w:eastAsia="Times New Roman" w:hAnsi="Arial" w:cs="Arial"/>
          <w:sz w:val="19"/>
          <w:szCs w:val="19"/>
        </w:rPr>
        <w:tab/>
      </w:r>
    </w:p>
    <w:p w14:paraId="1C2085A2" w14:textId="77777777" w:rsidR="00E7034E" w:rsidRDefault="00E7034E" w:rsidP="00E7034E">
      <w:pPr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i/>
          <w:sz w:val="16"/>
          <w:szCs w:val="16"/>
        </w:rPr>
      </w:pPr>
      <w:r w:rsidRPr="00E7034E">
        <w:rPr>
          <w:rFonts w:ascii="Arial" w:eastAsia="Times New Roman" w:hAnsi="Arial" w:cs="Arial"/>
          <w:i/>
          <w:sz w:val="16"/>
          <w:szCs w:val="16"/>
        </w:rPr>
        <w:t xml:space="preserve">Adres </w:t>
      </w:r>
    </w:p>
    <w:p w14:paraId="26B35A2A" w14:textId="77777777" w:rsidR="00E7034E" w:rsidRDefault="00E7034E" w:rsidP="00E7034E">
      <w:pPr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i/>
          <w:sz w:val="16"/>
          <w:szCs w:val="16"/>
        </w:rPr>
      </w:pPr>
    </w:p>
    <w:p w14:paraId="4996CD95" w14:textId="77777777" w:rsidR="00E7034E" w:rsidRPr="00E7034E" w:rsidRDefault="00E7034E" w:rsidP="00E7034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9"/>
          <w:szCs w:val="19"/>
        </w:rPr>
      </w:pPr>
      <w:r w:rsidRPr="00E7034E">
        <w:rPr>
          <w:rFonts w:ascii="Arial" w:eastAsia="Times New Roman" w:hAnsi="Arial" w:cs="Arial"/>
          <w:sz w:val="19"/>
          <w:szCs w:val="19"/>
        </w:rPr>
        <w:t>…………………</w:t>
      </w:r>
      <w:r>
        <w:rPr>
          <w:rFonts w:ascii="Arial" w:eastAsia="Times New Roman" w:hAnsi="Arial" w:cs="Arial"/>
          <w:sz w:val="19"/>
          <w:szCs w:val="19"/>
        </w:rPr>
        <w:t>……………………………………………………</w:t>
      </w:r>
      <w:r w:rsidRPr="00E7034E">
        <w:rPr>
          <w:rFonts w:ascii="Arial" w:eastAsia="Times New Roman" w:hAnsi="Arial" w:cs="Arial"/>
          <w:sz w:val="19"/>
          <w:szCs w:val="19"/>
        </w:rPr>
        <w:t xml:space="preserve">…………………………………………………… </w:t>
      </w:r>
      <w:r w:rsidRPr="00E7034E">
        <w:rPr>
          <w:rFonts w:ascii="Arial" w:eastAsia="Times New Roman" w:hAnsi="Arial" w:cs="Arial"/>
          <w:sz w:val="19"/>
          <w:szCs w:val="19"/>
        </w:rPr>
        <w:tab/>
      </w:r>
    </w:p>
    <w:p w14:paraId="39599C2E" w14:textId="77777777" w:rsidR="00E7034E" w:rsidRPr="00E7034E" w:rsidRDefault="00E7034E" w:rsidP="00E7034E">
      <w:pPr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Adres gospodarstwa rolnego / budynków rolnych</w:t>
      </w:r>
    </w:p>
    <w:p w14:paraId="3DC95C64" w14:textId="77777777" w:rsidR="00E7034E" w:rsidRPr="00E7034E" w:rsidRDefault="00E7034E" w:rsidP="00E7034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9"/>
          <w:szCs w:val="19"/>
        </w:rPr>
      </w:pPr>
    </w:p>
    <w:p w14:paraId="70EA2D56" w14:textId="77777777" w:rsidR="00E7034E" w:rsidRPr="00E7034E" w:rsidRDefault="00E7034E" w:rsidP="00E7034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9"/>
          <w:szCs w:val="19"/>
        </w:rPr>
      </w:pPr>
      <w:r w:rsidRPr="00E7034E">
        <w:rPr>
          <w:rFonts w:ascii="Arial" w:eastAsia="Times New Roman" w:hAnsi="Arial" w:cs="Arial"/>
          <w:sz w:val="19"/>
          <w:szCs w:val="19"/>
        </w:rPr>
        <w:t>…………………</w:t>
      </w:r>
      <w:r>
        <w:rPr>
          <w:rFonts w:ascii="Arial" w:eastAsia="Times New Roman" w:hAnsi="Arial" w:cs="Arial"/>
          <w:sz w:val="19"/>
          <w:szCs w:val="19"/>
        </w:rPr>
        <w:t>……………………………………………………</w:t>
      </w:r>
      <w:r w:rsidRPr="00E7034E">
        <w:rPr>
          <w:rFonts w:ascii="Arial" w:eastAsia="Times New Roman" w:hAnsi="Arial" w:cs="Arial"/>
          <w:sz w:val="19"/>
          <w:szCs w:val="19"/>
        </w:rPr>
        <w:t xml:space="preserve">…………………………………………………… </w:t>
      </w:r>
      <w:r w:rsidRPr="00E7034E">
        <w:rPr>
          <w:rFonts w:ascii="Arial" w:eastAsia="Times New Roman" w:hAnsi="Arial" w:cs="Arial"/>
          <w:sz w:val="19"/>
          <w:szCs w:val="19"/>
        </w:rPr>
        <w:tab/>
      </w:r>
    </w:p>
    <w:p w14:paraId="62DA213E" w14:textId="77777777" w:rsidR="00E7034E" w:rsidRDefault="00E7034E" w:rsidP="00E7034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</w:t>
      </w:r>
      <w:r w:rsidRPr="00E7034E">
        <w:rPr>
          <w:rFonts w:ascii="Arial" w:eastAsia="Times New Roman" w:hAnsi="Arial" w:cs="Arial"/>
          <w:i/>
          <w:sz w:val="16"/>
          <w:szCs w:val="16"/>
        </w:rPr>
        <w:t xml:space="preserve">Numer polisy, nazwa zakładu ubezpieczeń                                    </w:t>
      </w:r>
      <w:r w:rsidR="00CA2FC2">
        <w:rPr>
          <w:rFonts w:ascii="Arial" w:eastAsia="Times New Roman" w:hAnsi="Arial" w:cs="Arial"/>
          <w:i/>
          <w:sz w:val="16"/>
          <w:szCs w:val="16"/>
        </w:rPr>
        <w:t xml:space="preserve">          Okres ubezpieczenia</w:t>
      </w:r>
      <w:r w:rsidR="00CA2FC2" w:rsidRPr="00E7034E">
        <w:rPr>
          <w:rFonts w:ascii="Arial" w:eastAsia="Times New Roman" w:hAnsi="Arial" w:cs="Arial"/>
          <w:i/>
          <w:sz w:val="16"/>
          <w:szCs w:val="16"/>
        </w:rPr>
        <w:t xml:space="preserve">            </w:t>
      </w:r>
    </w:p>
    <w:p w14:paraId="653A4207" w14:textId="77777777" w:rsidR="00E7034E" w:rsidRDefault="00E7034E" w:rsidP="00E7034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9"/>
          <w:szCs w:val="19"/>
        </w:rPr>
      </w:pPr>
    </w:p>
    <w:p w14:paraId="07040613" w14:textId="77777777" w:rsidR="00E7034E" w:rsidRPr="00E7034E" w:rsidRDefault="00E7034E" w:rsidP="00E7034E">
      <w:pPr>
        <w:autoSpaceDE w:val="0"/>
        <w:autoSpaceDN w:val="0"/>
        <w:adjustRightInd w:val="0"/>
        <w:spacing w:line="240" w:lineRule="auto"/>
        <w:ind w:right="118"/>
        <w:jc w:val="both"/>
        <w:rPr>
          <w:rFonts w:ascii="Arial" w:eastAsia="Times New Roman" w:hAnsi="Arial" w:cs="Arial"/>
          <w:sz w:val="20"/>
          <w:szCs w:val="20"/>
        </w:rPr>
      </w:pPr>
      <w:r w:rsidRPr="00E7034E">
        <w:rPr>
          <w:rFonts w:ascii="Arial" w:eastAsia="Times New Roman" w:hAnsi="Arial" w:cs="Arial"/>
          <w:sz w:val="20"/>
          <w:szCs w:val="20"/>
        </w:rPr>
        <w:t>Na podstawie Ustawy z dnia 22 maja 2003 r. o  ubezpieczeniach obowiązkowych, Ubezpieczeniowym Funduszu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7034E">
        <w:rPr>
          <w:rFonts w:ascii="Arial" w:eastAsia="Times New Roman" w:hAnsi="Arial" w:cs="Arial"/>
          <w:sz w:val="20"/>
          <w:szCs w:val="20"/>
        </w:rPr>
        <w:t xml:space="preserve">Gwarancyjnym  i  Polskim   Burze  Ubezpieczycieli    Komunikacyjnych   (Dz. U. </w:t>
      </w:r>
      <w:r>
        <w:rPr>
          <w:rFonts w:ascii="Arial" w:eastAsia="Times New Roman" w:hAnsi="Arial" w:cs="Arial"/>
          <w:sz w:val="20"/>
          <w:szCs w:val="20"/>
        </w:rPr>
        <w:t>z 2003 r. Nr 124</w:t>
      </w:r>
      <w:r w:rsidRPr="00E7034E">
        <w:rPr>
          <w:rFonts w:ascii="Arial" w:eastAsia="Times New Roman" w:hAnsi="Arial" w:cs="Arial"/>
          <w:sz w:val="20"/>
          <w:szCs w:val="20"/>
        </w:rPr>
        <w:t xml:space="preserve"> poz. 1152 z  </w:t>
      </w:r>
      <w:proofErr w:type="spellStart"/>
      <w:r w:rsidRPr="00E7034E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E7034E">
        <w:rPr>
          <w:rFonts w:ascii="Arial" w:eastAsia="Times New Roman" w:hAnsi="Arial" w:cs="Arial"/>
          <w:sz w:val="20"/>
          <w:szCs w:val="20"/>
        </w:rPr>
        <w:t>.  zm.)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7034E">
        <w:rPr>
          <w:rFonts w:ascii="Arial" w:eastAsia="Times New Roman" w:hAnsi="Arial" w:cs="Arial"/>
          <w:sz w:val="20"/>
          <w:szCs w:val="20"/>
        </w:rPr>
        <w:t>wypowiadam  umowę  obowiązkowego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7034E">
        <w:rPr>
          <w:rFonts w:ascii="Arial" w:eastAsia="Times New Roman" w:hAnsi="Arial" w:cs="Arial"/>
          <w:sz w:val="20"/>
          <w:szCs w:val="20"/>
        </w:rPr>
        <w:t xml:space="preserve"> ubezpieczenia </w:t>
      </w:r>
      <w:r>
        <w:rPr>
          <w:rFonts w:ascii="Arial" w:eastAsia="Times New Roman" w:hAnsi="Arial" w:cs="Arial"/>
          <w:sz w:val="20"/>
          <w:szCs w:val="20"/>
        </w:rPr>
        <w:t>:</w:t>
      </w:r>
      <w:r w:rsidRPr="00E7034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69C039" w14:textId="77777777" w:rsidR="008B646E" w:rsidRPr="008B646E" w:rsidRDefault="008B646E" w:rsidP="001A320E">
      <w:pPr>
        <w:rPr>
          <w:rFonts w:ascii="Arial" w:hAnsi="Arial" w:cs="Arial"/>
          <w:sz w:val="20"/>
          <w:szCs w:val="20"/>
        </w:rPr>
      </w:pPr>
      <w:r w:rsidRPr="008B646E">
        <w:rPr>
          <w:rFonts w:ascii="Arial" w:eastAsia="Times New Roman" w:hAnsi="Arial" w:cs="Arial"/>
          <w:i/>
          <w:sz w:val="20"/>
          <w:szCs w:val="20"/>
        </w:rPr>
        <w:t xml:space="preserve">- </w:t>
      </w:r>
      <w:r w:rsidR="00E7034E" w:rsidRPr="008B646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B646E">
        <w:rPr>
          <w:rFonts w:ascii="Arial" w:hAnsi="Arial" w:cs="Arial"/>
          <w:sz w:val="20"/>
          <w:szCs w:val="20"/>
        </w:rPr>
        <w:t>Z</w:t>
      </w:r>
      <w:r w:rsidR="001A320E" w:rsidRPr="008B646E">
        <w:rPr>
          <w:rFonts w:ascii="Arial" w:hAnsi="Arial" w:cs="Arial"/>
          <w:sz w:val="20"/>
          <w:szCs w:val="20"/>
        </w:rPr>
        <w:t xml:space="preserve"> upływem 12 miesięcznego okresu ubezpieczenia</w:t>
      </w:r>
    </w:p>
    <w:p w14:paraId="340022D3" w14:textId="77777777" w:rsidR="008B646E" w:rsidRDefault="008B646E" w:rsidP="001A320E">
      <w:r>
        <w:t xml:space="preserve">            </w:t>
      </w:r>
      <w:r>
        <w:rPr>
          <w:noProof/>
          <w:lang w:eastAsia="pl-PL"/>
        </w:rPr>
        <w:drawing>
          <wp:inline distT="0" distB="0" distL="0" distR="0" wp14:anchorId="03E9C941" wp14:editId="3ADA83E0">
            <wp:extent cx="194945" cy="201295"/>
            <wp:effectExtent l="0" t="0" r="0" b="825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B646E">
        <w:rPr>
          <w:rFonts w:ascii="Arial" w:hAnsi="Arial" w:cs="Arial"/>
          <w:sz w:val="20"/>
          <w:szCs w:val="20"/>
        </w:rPr>
        <w:t>art. 46 ust.1 Ustawy</w:t>
      </w:r>
      <w:r w:rsidRPr="008B646E">
        <w:rPr>
          <w:rFonts w:ascii="Arial" w:eastAsia="Times New Roman" w:hAnsi="Arial" w:cs="Arial"/>
          <w:sz w:val="20"/>
          <w:szCs w:val="20"/>
        </w:rPr>
        <w:t xml:space="preserve">   (OC  rolnika)</w:t>
      </w:r>
      <w:r>
        <w:rPr>
          <w:rFonts w:ascii="Arial" w:eastAsia="Times New Roman" w:hAnsi="Arial" w:cs="Arial"/>
          <w:sz w:val="19"/>
          <w:szCs w:val="19"/>
        </w:rPr>
        <w:t xml:space="preserve">               </w:t>
      </w:r>
      <w:r>
        <w:rPr>
          <w:rFonts w:ascii="Arial" w:eastAsia="Times New Roman" w:hAnsi="Arial" w:cs="Arial"/>
          <w:noProof/>
          <w:sz w:val="19"/>
          <w:szCs w:val="19"/>
          <w:lang w:eastAsia="pl-PL"/>
        </w:rPr>
        <w:drawing>
          <wp:inline distT="0" distB="0" distL="0" distR="0" wp14:anchorId="6C020A3B" wp14:editId="254F5BD1">
            <wp:extent cx="194945" cy="201295"/>
            <wp:effectExtent l="0" t="0" r="0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9"/>
          <w:szCs w:val="19"/>
        </w:rPr>
        <w:t xml:space="preserve">       </w:t>
      </w:r>
      <w:r w:rsidRPr="008B646E">
        <w:rPr>
          <w:rFonts w:ascii="Arial" w:hAnsi="Arial" w:cs="Arial"/>
          <w:sz w:val="20"/>
          <w:szCs w:val="20"/>
        </w:rPr>
        <w:t>art. 62 ust.1 Ustawy  (budynki rolnicze)</w:t>
      </w:r>
    </w:p>
    <w:p w14:paraId="0444C382" w14:textId="77777777" w:rsidR="008B646E" w:rsidRPr="001A320E" w:rsidRDefault="008B646E" w:rsidP="001A320E">
      <w:pPr>
        <w:rPr>
          <w:rFonts w:ascii="Arial" w:hAnsi="Arial" w:cs="Arial"/>
          <w:sz w:val="16"/>
          <w:szCs w:val="16"/>
        </w:rPr>
      </w:pPr>
      <w:r w:rsidRPr="00CA2FC2">
        <w:rPr>
          <w:rFonts w:ascii="Arial" w:hAnsi="Arial" w:cs="Arial"/>
          <w:i/>
          <w:sz w:val="16"/>
          <w:szCs w:val="16"/>
        </w:rPr>
        <w:t>(</w:t>
      </w:r>
      <w:r w:rsidR="001E6784">
        <w:rPr>
          <w:rFonts w:ascii="Arial" w:hAnsi="Arial" w:cs="Arial"/>
          <w:i/>
          <w:sz w:val="16"/>
          <w:szCs w:val="16"/>
        </w:rPr>
        <w:t>Wypowiedzenie składa właściciel gospodarstwa rolnego -</w:t>
      </w:r>
      <w:r w:rsidRPr="00CA2FC2">
        <w:rPr>
          <w:rFonts w:ascii="Arial" w:hAnsi="Arial" w:cs="Arial"/>
          <w:i/>
          <w:sz w:val="16"/>
          <w:szCs w:val="16"/>
        </w:rPr>
        <w:t>umowa ubezpieczenia OC rolników/ budynków rolniczych będzie trwała do końca okresu, n</w:t>
      </w:r>
      <w:r w:rsidR="001E6784">
        <w:rPr>
          <w:rFonts w:ascii="Arial" w:hAnsi="Arial" w:cs="Arial"/>
          <w:i/>
          <w:sz w:val="16"/>
          <w:szCs w:val="16"/>
        </w:rPr>
        <w:t>a jaki została zawarta i</w:t>
      </w:r>
      <w:r w:rsidRPr="00CA2FC2">
        <w:rPr>
          <w:rFonts w:ascii="Arial" w:hAnsi="Arial" w:cs="Arial"/>
          <w:i/>
          <w:sz w:val="16"/>
          <w:szCs w:val="16"/>
        </w:rPr>
        <w:t xml:space="preserve"> nie nastąpi </w:t>
      </w:r>
      <w:r w:rsidR="001E6784">
        <w:rPr>
          <w:rFonts w:ascii="Arial" w:hAnsi="Arial" w:cs="Arial"/>
          <w:i/>
          <w:sz w:val="16"/>
          <w:szCs w:val="16"/>
        </w:rPr>
        <w:t xml:space="preserve">jej </w:t>
      </w:r>
      <w:r w:rsidRPr="00CA2FC2">
        <w:rPr>
          <w:rFonts w:ascii="Arial" w:hAnsi="Arial" w:cs="Arial"/>
          <w:i/>
          <w:sz w:val="16"/>
          <w:szCs w:val="16"/>
        </w:rPr>
        <w:t xml:space="preserve">automatyczne </w:t>
      </w:r>
      <w:r w:rsidR="001E6784">
        <w:rPr>
          <w:rFonts w:ascii="Arial" w:hAnsi="Arial" w:cs="Arial"/>
          <w:i/>
          <w:sz w:val="16"/>
          <w:szCs w:val="16"/>
        </w:rPr>
        <w:t>wznowienie</w:t>
      </w:r>
      <w:r w:rsidRPr="00CA2FC2">
        <w:rPr>
          <w:rFonts w:ascii="Arial" w:hAnsi="Arial" w:cs="Arial"/>
          <w:i/>
          <w:sz w:val="16"/>
          <w:szCs w:val="16"/>
        </w:rPr>
        <w:t xml:space="preserve"> na kolejne 12 miesięcy.)</w:t>
      </w:r>
    </w:p>
    <w:p w14:paraId="5D0D174F" w14:textId="77777777" w:rsidR="001A320E" w:rsidRPr="008B646E" w:rsidRDefault="008B646E" w:rsidP="00E7034E">
      <w:pPr>
        <w:rPr>
          <w:rFonts w:ascii="Arial" w:hAnsi="Arial" w:cs="Arial"/>
          <w:sz w:val="20"/>
          <w:szCs w:val="20"/>
        </w:rPr>
      </w:pPr>
      <w:r w:rsidRPr="008B646E">
        <w:rPr>
          <w:rFonts w:ascii="Arial" w:hAnsi="Arial" w:cs="Arial"/>
          <w:sz w:val="20"/>
          <w:szCs w:val="20"/>
        </w:rPr>
        <w:t>- Z</w:t>
      </w:r>
      <w:r w:rsidR="001A320E" w:rsidRPr="008B646E">
        <w:rPr>
          <w:rFonts w:ascii="Arial" w:hAnsi="Arial" w:cs="Arial"/>
          <w:sz w:val="20"/>
          <w:szCs w:val="20"/>
        </w:rPr>
        <w:t xml:space="preserve"> dniem złożenia wypowiedzenia – w związku z u z posiadaniem podwójnego ubezpieczenia</w:t>
      </w:r>
    </w:p>
    <w:p w14:paraId="5A441DAB" w14:textId="77777777" w:rsidR="008B646E" w:rsidRDefault="008B646E" w:rsidP="008B646E">
      <w:r>
        <w:t xml:space="preserve">            </w:t>
      </w:r>
      <w:r>
        <w:rPr>
          <w:noProof/>
          <w:lang w:eastAsia="pl-PL"/>
        </w:rPr>
        <w:drawing>
          <wp:inline distT="0" distB="0" distL="0" distR="0" wp14:anchorId="7082276E" wp14:editId="4C2FA43E">
            <wp:extent cx="194945" cy="201295"/>
            <wp:effectExtent l="0" t="0" r="0" b="825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B646E">
        <w:rPr>
          <w:rFonts w:ascii="Arial" w:hAnsi="Arial" w:cs="Arial"/>
          <w:sz w:val="20"/>
          <w:szCs w:val="20"/>
        </w:rPr>
        <w:t>art. 46a ust 1 Ustawy</w:t>
      </w:r>
      <w:r w:rsidRPr="008B646E">
        <w:rPr>
          <w:rFonts w:ascii="Arial" w:eastAsia="Times New Roman" w:hAnsi="Arial" w:cs="Arial"/>
          <w:sz w:val="20"/>
          <w:szCs w:val="20"/>
        </w:rPr>
        <w:t xml:space="preserve"> (OC  rolnika)</w:t>
      </w:r>
      <w:r>
        <w:rPr>
          <w:rFonts w:ascii="Arial" w:eastAsia="Times New Roman" w:hAnsi="Arial" w:cs="Arial"/>
          <w:sz w:val="19"/>
          <w:szCs w:val="19"/>
        </w:rPr>
        <w:t xml:space="preserve">               </w:t>
      </w:r>
      <w:r>
        <w:rPr>
          <w:rFonts w:ascii="Arial" w:eastAsia="Times New Roman" w:hAnsi="Arial" w:cs="Arial"/>
          <w:noProof/>
          <w:sz w:val="19"/>
          <w:szCs w:val="19"/>
          <w:lang w:eastAsia="pl-PL"/>
        </w:rPr>
        <w:drawing>
          <wp:inline distT="0" distB="0" distL="0" distR="0" wp14:anchorId="5ABCACF9" wp14:editId="1344AD1E">
            <wp:extent cx="194945" cy="201295"/>
            <wp:effectExtent l="0" t="0" r="0" b="825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9"/>
          <w:szCs w:val="19"/>
        </w:rPr>
        <w:t xml:space="preserve">       </w:t>
      </w:r>
      <w:r w:rsidRPr="008B646E">
        <w:rPr>
          <w:rFonts w:ascii="Arial" w:hAnsi="Arial" w:cs="Arial"/>
          <w:sz w:val="20"/>
          <w:szCs w:val="20"/>
        </w:rPr>
        <w:t>art. 62a ust. 1 Ustawy (budynki rolnicze)</w:t>
      </w:r>
    </w:p>
    <w:p w14:paraId="02331F83" w14:textId="77777777" w:rsidR="001A320E" w:rsidRPr="001E6784" w:rsidRDefault="00CA2FC2" w:rsidP="001E6784">
      <w:pPr>
        <w:jc w:val="both"/>
        <w:rPr>
          <w:rFonts w:ascii="Arial" w:hAnsi="Arial" w:cs="Arial"/>
          <w:i/>
          <w:sz w:val="16"/>
          <w:szCs w:val="16"/>
        </w:rPr>
      </w:pPr>
      <w:r w:rsidRPr="001E6784">
        <w:rPr>
          <w:rFonts w:ascii="Arial" w:hAnsi="Arial" w:cs="Arial"/>
          <w:i/>
          <w:sz w:val="16"/>
          <w:szCs w:val="16"/>
        </w:rPr>
        <w:t>(Wypowiedzenie składa właściciel gospodarstwa, który w tym samym czasie jest ubezpieczony w dwóch lub więcej zakładach ubezpieczeń, przy czym</w:t>
      </w:r>
      <w:r w:rsidR="001E6784" w:rsidRPr="001E6784">
        <w:rPr>
          <w:rFonts w:ascii="Arial" w:hAnsi="Arial" w:cs="Arial"/>
          <w:i/>
          <w:sz w:val="16"/>
          <w:szCs w:val="16"/>
        </w:rPr>
        <w:t xml:space="preserve"> można wypowiedzieć</w:t>
      </w:r>
      <w:r w:rsidRPr="001E6784">
        <w:rPr>
          <w:rFonts w:ascii="Arial" w:hAnsi="Arial" w:cs="Arial"/>
          <w:i/>
          <w:sz w:val="16"/>
          <w:szCs w:val="16"/>
        </w:rPr>
        <w:t xml:space="preserve"> </w:t>
      </w:r>
      <w:r w:rsidR="001E6784" w:rsidRPr="001E6784">
        <w:rPr>
          <w:rFonts w:ascii="Arial" w:hAnsi="Arial" w:cs="Arial"/>
          <w:i/>
          <w:sz w:val="16"/>
          <w:szCs w:val="16"/>
        </w:rPr>
        <w:t>umowę</w:t>
      </w:r>
      <w:r w:rsidRPr="001E6784">
        <w:rPr>
          <w:rFonts w:ascii="Arial" w:hAnsi="Arial" w:cs="Arial"/>
          <w:i/>
          <w:sz w:val="16"/>
          <w:szCs w:val="16"/>
        </w:rPr>
        <w:t xml:space="preserve"> ubezpieczenia OC rolników / budynków rolniczych</w:t>
      </w:r>
      <w:r w:rsidR="00231A30" w:rsidRPr="001E6784">
        <w:rPr>
          <w:rFonts w:ascii="Arial" w:hAnsi="Arial" w:cs="Arial"/>
          <w:i/>
          <w:sz w:val="16"/>
          <w:szCs w:val="16"/>
        </w:rPr>
        <w:t xml:space="preserve"> tylko w przypadku, gdy</w:t>
      </w:r>
      <w:r w:rsidRPr="001E6784">
        <w:rPr>
          <w:rFonts w:ascii="Arial" w:hAnsi="Arial" w:cs="Arial"/>
          <w:i/>
          <w:sz w:val="16"/>
          <w:szCs w:val="16"/>
        </w:rPr>
        <w:t xml:space="preserve"> została zawarta w trybie a</w:t>
      </w:r>
      <w:r w:rsidR="00231A30" w:rsidRPr="001E6784">
        <w:rPr>
          <w:rFonts w:ascii="Arial" w:hAnsi="Arial" w:cs="Arial"/>
          <w:i/>
          <w:sz w:val="16"/>
          <w:szCs w:val="16"/>
        </w:rPr>
        <w:t>rt. 46 ust.1 i art. 62 ust. 1 (</w:t>
      </w:r>
      <w:r w:rsidRPr="001E6784">
        <w:rPr>
          <w:rFonts w:ascii="Arial" w:hAnsi="Arial" w:cs="Arial"/>
          <w:i/>
          <w:sz w:val="16"/>
          <w:szCs w:val="16"/>
        </w:rPr>
        <w:t>automatyczne zawarcie następnej umowy ubezpiec</w:t>
      </w:r>
      <w:r w:rsidR="00231A30" w:rsidRPr="001E6784">
        <w:rPr>
          <w:rFonts w:ascii="Arial" w:hAnsi="Arial" w:cs="Arial"/>
          <w:i/>
          <w:sz w:val="16"/>
          <w:szCs w:val="16"/>
        </w:rPr>
        <w:t>zenia na kolejne 12 miesięcy) )</w:t>
      </w:r>
    </w:p>
    <w:p w14:paraId="7E4C97C3" w14:textId="77777777" w:rsidR="001A320E" w:rsidRDefault="00CA2FC2" w:rsidP="00E7034E">
      <w:r>
        <w:t>- Z</w:t>
      </w:r>
      <w:r w:rsidR="001A320E">
        <w:t xml:space="preserve"> dniem złożenia wypowiedzenia po nabyciu gospodarstwa rolnego w dniu…………</w:t>
      </w:r>
      <w:r w:rsidR="00384BC9">
        <w:t>……….</w:t>
      </w:r>
      <w:r w:rsidR="001A320E">
        <w:t>…………</w:t>
      </w:r>
    </w:p>
    <w:p w14:paraId="5B67165E" w14:textId="77777777" w:rsidR="008B646E" w:rsidRDefault="008B646E" w:rsidP="00E7034E">
      <w:r>
        <w:t xml:space="preserve">            </w:t>
      </w:r>
      <w:r>
        <w:rPr>
          <w:noProof/>
          <w:lang w:eastAsia="pl-PL"/>
        </w:rPr>
        <w:drawing>
          <wp:inline distT="0" distB="0" distL="0" distR="0" wp14:anchorId="4CB21783" wp14:editId="673CDE98">
            <wp:extent cx="194945" cy="201295"/>
            <wp:effectExtent l="0" t="0" r="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CA2FC2">
        <w:t>art. 47 ust. 2 Ustawy</w:t>
      </w:r>
      <w:r w:rsidR="00CA2FC2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(OC  rolnika</w:t>
      </w:r>
      <w:r w:rsidR="00CA2FC2">
        <w:rPr>
          <w:rFonts w:ascii="Arial" w:eastAsia="Times New Roman" w:hAnsi="Arial" w:cs="Arial"/>
          <w:sz w:val="19"/>
          <w:szCs w:val="19"/>
        </w:rPr>
        <w:t>)</w:t>
      </w:r>
      <w:r>
        <w:rPr>
          <w:rFonts w:ascii="Arial" w:eastAsia="Times New Roman" w:hAnsi="Arial" w:cs="Arial"/>
          <w:sz w:val="19"/>
          <w:szCs w:val="19"/>
        </w:rPr>
        <w:t xml:space="preserve">       </w:t>
      </w:r>
      <w:r w:rsidR="00CA2FC2">
        <w:rPr>
          <w:rFonts w:ascii="Arial" w:eastAsia="Times New Roman" w:hAnsi="Arial" w:cs="Arial"/>
          <w:sz w:val="19"/>
          <w:szCs w:val="19"/>
        </w:rPr>
        <w:t xml:space="preserve">     </w:t>
      </w:r>
      <w:r>
        <w:rPr>
          <w:rFonts w:ascii="Arial" w:eastAsia="Times New Roman" w:hAnsi="Arial" w:cs="Arial"/>
          <w:sz w:val="19"/>
          <w:szCs w:val="19"/>
        </w:rPr>
        <w:t xml:space="preserve">     </w:t>
      </w:r>
      <w:r>
        <w:rPr>
          <w:rFonts w:ascii="Arial" w:eastAsia="Times New Roman" w:hAnsi="Arial" w:cs="Arial"/>
          <w:noProof/>
          <w:sz w:val="19"/>
          <w:szCs w:val="19"/>
          <w:lang w:eastAsia="pl-PL"/>
        </w:rPr>
        <w:drawing>
          <wp:inline distT="0" distB="0" distL="0" distR="0" wp14:anchorId="25345D8A" wp14:editId="64F53552">
            <wp:extent cx="194945" cy="201295"/>
            <wp:effectExtent l="0" t="0" r="0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9"/>
          <w:szCs w:val="19"/>
        </w:rPr>
        <w:t xml:space="preserve">       </w:t>
      </w:r>
      <w:r w:rsidR="00CA2FC2">
        <w:t xml:space="preserve">art. 63 ust. 1 Ustawy </w:t>
      </w:r>
      <w:r>
        <w:t>(budynki rolnicze</w:t>
      </w:r>
      <w:r w:rsidR="00CA2FC2">
        <w:t>)</w:t>
      </w:r>
    </w:p>
    <w:p w14:paraId="1CD1EEBD" w14:textId="77777777" w:rsidR="00772E62" w:rsidRDefault="001E6784" w:rsidP="00E7034E">
      <w:pPr>
        <w:rPr>
          <w:rFonts w:ascii="Arial" w:hAnsi="Arial" w:cs="Arial"/>
          <w:i/>
          <w:sz w:val="16"/>
          <w:szCs w:val="16"/>
        </w:rPr>
      </w:pPr>
      <w:r w:rsidRPr="001E6784">
        <w:rPr>
          <w:rFonts w:ascii="Arial" w:hAnsi="Arial" w:cs="Arial"/>
          <w:i/>
          <w:sz w:val="16"/>
          <w:szCs w:val="16"/>
        </w:rPr>
        <w:t>(</w:t>
      </w:r>
      <w:r w:rsidR="00CA2FC2" w:rsidRPr="001E6784">
        <w:rPr>
          <w:rFonts w:ascii="Arial" w:hAnsi="Arial" w:cs="Arial"/>
          <w:i/>
          <w:sz w:val="16"/>
          <w:szCs w:val="16"/>
        </w:rPr>
        <w:t>Wypowiedzenie to może złożyć nowonabywca gospodarstwa</w:t>
      </w:r>
      <w:r w:rsidR="00384BC9" w:rsidRPr="001E6784">
        <w:rPr>
          <w:rFonts w:ascii="Arial" w:hAnsi="Arial" w:cs="Arial"/>
          <w:i/>
          <w:sz w:val="16"/>
          <w:szCs w:val="16"/>
        </w:rPr>
        <w:t xml:space="preserve"> rolnego</w:t>
      </w:r>
      <w:r w:rsidRPr="001E6784">
        <w:rPr>
          <w:rFonts w:ascii="Arial" w:hAnsi="Arial" w:cs="Arial"/>
          <w:i/>
          <w:sz w:val="16"/>
          <w:szCs w:val="16"/>
        </w:rPr>
        <w:t xml:space="preserve"> w trakcie trwania </w:t>
      </w:r>
      <w:r w:rsidR="00CA2FC2" w:rsidRPr="001E6784">
        <w:rPr>
          <w:rFonts w:ascii="Arial" w:hAnsi="Arial" w:cs="Arial"/>
          <w:i/>
          <w:sz w:val="16"/>
          <w:szCs w:val="16"/>
        </w:rPr>
        <w:t>umowy obowiązkowego ubezpieczenia OC rolników/ budynków rolniczych</w:t>
      </w:r>
      <w:r w:rsidR="00384BC9" w:rsidRPr="001E6784">
        <w:rPr>
          <w:rFonts w:ascii="Arial" w:hAnsi="Arial" w:cs="Arial"/>
          <w:i/>
          <w:sz w:val="16"/>
          <w:szCs w:val="16"/>
        </w:rPr>
        <w:t xml:space="preserve"> zawartej przez zbywcę gospodarstwa)</w:t>
      </w:r>
    </w:p>
    <w:p w14:paraId="3CC0934A" w14:textId="77777777" w:rsidR="00772E62" w:rsidRDefault="00772E62" w:rsidP="00E7034E">
      <w:pPr>
        <w:rPr>
          <w:rFonts w:ascii="Arial" w:hAnsi="Arial" w:cs="Arial"/>
          <w:i/>
          <w:sz w:val="16"/>
          <w:szCs w:val="16"/>
        </w:rPr>
      </w:pPr>
    </w:p>
    <w:p w14:paraId="42DF546D" w14:textId="77777777" w:rsidR="00772E62" w:rsidRDefault="00772E62" w:rsidP="001E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CB6AB93" w14:textId="77777777" w:rsidR="001E6784" w:rsidRPr="001E6784" w:rsidRDefault="001E6784" w:rsidP="001E67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6784">
        <w:rPr>
          <w:rFonts w:ascii="Arial" w:eastAsia="Times New Roman" w:hAnsi="Arial" w:cs="Arial"/>
          <w:sz w:val="19"/>
          <w:szCs w:val="19"/>
        </w:rPr>
        <w:t>…………….………</w:t>
      </w:r>
      <w:r w:rsidR="00772E62">
        <w:rPr>
          <w:rFonts w:ascii="Arial" w:eastAsia="Times New Roman" w:hAnsi="Arial" w:cs="Arial"/>
          <w:sz w:val="19"/>
          <w:szCs w:val="19"/>
        </w:rPr>
        <w:t>………………                                                 ………………………….………………………………..</w:t>
      </w:r>
    </w:p>
    <w:p w14:paraId="56E0CEF0" w14:textId="77777777" w:rsidR="001E6784" w:rsidRPr="00772E62" w:rsidRDefault="00772E62" w:rsidP="001E67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="001E6784" w:rsidRPr="001E6784">
        <w:rPr>
          <w:rFonts w:ascii="Arial" w:eastAsia="Times New Roman" w:hAnsi="Arial" w:cs="Arial"/>
          <w:i/>
          <w:sz w:val="20"/>
          <w:szCs w:val="20"/>
        </w:rPr>
        <w:t xml:space="preserve">   </w:t>
      </w:r>
      <w:r w:rsidR="001E6784" w:rsidRPr="001E6784">
        <w:rPr>
          <w:rFonts w:ascii="Arial" w:eastAsia="Times New Roman" w:hAnsi="Arial" w:cs="Arial"/>
          <w:i/>
          <w:sz w:val="16"/>
          <w:szCs w:val="16"/>
        </w:rPr>
        <w:t xml:space="preserve">Miejscowość, data                 </w:t>
      </w:r>
      <w:r w:rsidRPr="00772E62">
        <w:rPr>
          <w:rFonts w:ascii="Arial" w:eastAsia="Times New Roman" w:hAnsi="Arial" w:cs="Arial"/>
          <w:i/>
          <w:sz w:val="16"/>
          <w:szCs w:val="16"/>
        </w:rPr>
        <w:t xml:space="preserve">                       </w:t>
      </w:r>
      <w:r w:rsidR="001E6784" w:rsidRPr="001E6784"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Pr="00772E62">
        <w:rPr>
          <w:rFonts w:ascii="Arial" w:eastAsia="Times New Roman" w:hAnsi="Arial" w:cs="Arial"/>
          <w:i/>
          <w:sz w:val="16"/>
          <w:szCs w:val="16"/>
        </w:rPr>
        <w:t xml:space="preserve">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772E62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1E6784" w:rsidRPr="001E6784">
        <w:rPr>
          <w:rFonts w:ascii="Arial" w:eastAsia="Times New Roman" w:hAnsi="Arial" w:cs="Arial"/>
          <w:i/>
          <w:sz w:val="16"/>
          <w:szCs w:val="16"/>
        </w:rPr>
        <w:t>Czytelny podpis</w:t>
      </w:r>
      <w:r w:rsidRPr="00772E62">
        <w:rPr>
          <w:rFonts w:ascii="Arial" w:eastAsia="Times New Roman" w:hAnsi="Arial" w:cs="Arial"/>
          <w:i/>
          <w:sz w:val="16"/>
          <w:szCs w:val="16"/>
        </w:rPr>
        <w:t xml:space="preserve"> wypowiadającego</w:t>
      </w:r>
    </w:p>
    <w:p w14:paraId="096FB14C" w14:textId="77777777" w:rsidR="00772E62" w:rsidRDefault="00772E62" w:rsidP="001E67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CF15780" w14:textId="77777777" w:rsidR="00772E62" w:rsidRDefault="00772E62" w:rsidP="001E67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1B68763" w14:textId="77777777" w:rsidR="00772E62" w:rsidRDefault="00772E62" w:rsidP="001E67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0274E285" w14:textId="77777777" w:rsidR="00772E62" w:rsidRDefault="00772E62" w:rsidP="001E67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5922BE0A" w14:textId="77777777" w:rsidR="00772E62" w:rsidRDefault="00772E62" w:rsidP="001E67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4E1688B" w14:textId="77777777" w:rsidR="00772E62" w:rsidRPr="001E6784" w:rsidRDefault="00772E62" w:rsidP="001E67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…………………………………..                                               ……..…………………………………………………</w:t>
      </w:r>
    </w:p>
    <w:p w14:paraId="76745DFB" w14:textId="77777777" w:rsidR="00CA2FC2" w:rsidRDefault="00772E62" w:rsidP="00E7034E">
      <w:pPr>
        <w:rPr>
          <w:rFonts w:ascii="Arial" w:hAnsi="Arial" w:cs="Arial"/>
          <w:i/>
          <w:sz w:val="16"/>
          <w:szCs w:val="16"/>
        </w:rPr>
      </w:pPr>
      <w:r w:rsidRPr="00772E62">
        <w:rPr>
          <w:rFonts w:ascii="Arial" w:hAnsi="Arial" w:cs="Arial"/>
          <w:i/>
          <w:sz w:val="16"/>
          <w:szCs w:val="16"/>
        </w:rPr>
        <w:t xml:space="preserve">          Data wpływu                                                                                                        Podpis i pieczątka przedstawiciela TU                </w:t>
      </w:r>
    </w:p>
    <w:p w14:paraId="4B688602" w14:textId="77777777" w:rsidR="00772E62" w:rsidRPr="00772E62" w:rsidRDefault="00772E62" w:rsidP="00F042EC">
      <w:pPr>
        <w:ind w:firstLine="708"/>
        <w:rPr>
          <w:rFonts w:ascii="Arial" w:hAnsi="Arial" w:cs="Arial"/>
          <w:i/>
          <w:sz w:val="16"/>
          <w:szCs w:val="16"/>
        </w:rPr>
      </w:pPr>
    </w:p>
    <w:sectPr w:rsidR="00772E62" w:rsidRPr="00772E62" w:rsidSect="00E70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B485B" w14:textId="77777777" w:rsidR="004D0E4B" w:rsidRDefault="004D0E4B" w:rsidP="007B7C55">
      <w:pPr>
        <w:spacing w:after="0" w:line="240" w:lineRule="auto"/>
      </w:pPr>
      <w:r>
        <w:separator/>
      </w:r>
    </w:p>
  </w:endnote>
  <w:endnote w:type="continuationSeparator" w:id="0">
    <w:p w14:paraId="137BADA3" w14:textId="77777777" w:rsidR="004D0E4B" w:rsidRDefault="004D0E4B" w:rsidP="007B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udiowide">
    <w:altName w:val="Cambria"/>
    <w:charset w:val="EE"/>
    <w:family w:val="auto"/>
    <w:pitch w:val="variable"/>
    <w:sig w:usb0="A000006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397C" w14:textId="77777777" w:rsidR="00F042EC" w:rsidRDefault="00F042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2" w:rightFromText="142" w:vertAnchor="text" w:horzAnchor="page" w:tblpXSpec="center" w:tblpY="1"/>
      <w:tblOverlap w:val="never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62"/>
      <w:gridCol w:w="2430"/>
      <w:gridCol w:w="1018"/>
      <w:gridCol w:w="1425"/>
      <w:gridCol w:w="2418"/>
      <w:gridCol w:w="2266"/>
    </w:tblGrid>
    <w:tr w:rsidR="002D4B93" w:rsidRPr="002D4B93" w14:paraId="19A97E68" w14:textId="77777777" w:rsidTr="00386F1C">
      <w:trPr>
        <w:trHeight w:val="274"/>
      </w:trPr>
      <w:tc>
        <w:tcPr>
          <w:tcW w:w="846" w:type="dxa"/>
          <w:noWrap/>
          <w:tcMar>
            <w:left w:w="0" w:type="dxa"/>
            <w:right w:w="0" w:type="dxa"/>
          </w:tcMar>
          <w:vAlign w:val="center"/>
        </w:tcPr>
        <w:p w14:paraId="3C89668A" w14:textId="77777777" w:rsidR="002D4B93" w:rsidRPr="002D4B93" w:rsidRDefault="002D4B93" w:rsidP="002D4B93">
          <w:pPr>
            <w:tabs>
              <w:tab w:val="left" w:pos="1404"/>
            </w:tabs>
            <w:rPr>
              <w:rFonts w:ascii="Calibri" w:eastAsia="Calibri" w:hAnsi="Calibri" w:cs="Times New Roman"/>
              <w:noProof/>
            </w:rPr>
          </w:pPr>
          <w:bookmarkStart w:id="1" w:name="_Hlk82036069"/>
        </w:p>
      </w:tc>
      <w:tc>
        <w:tcPr>
          <w:tcW w:w="2410" w:type="dxa"/>
          <w:vMerge w:val="restart"/>
          <w:noWrap/>
          <w:vAlign w:val="center"/>
        </w:tcPr>
        <w:p w14:paraId="7E2F8F26" w14:textId="77777777" w:rsidR="002D4B93" w:rsidRPr="002D4B93" w:rsidRDefault="002D4B93" w:rsidP="002D4B93">
          <w:pPr>
            <w:tabs>
              <w:tab w:val="left" w:pos="1404"/>
            </w:tabs>
            <w:rPr>
              <w:rFonts w:ascii="Audiowide" w:eastAsia="Calibri" w:hAnsi="Audiowide" w:cs="Times New Roman"/>
              <w:noProof/>
              <w:color w:val="457683"/>
              <w:sz w:val="20"/>
              <w:szCs w:val="20"/>
            </w:rPr>
          </w:pPr>
          <w:r w:rsidRPr="002D4B93">
            <w:rPr>
              <w:rFonts w:ascii="Audiowide" w:eastAsia="Calibri" w:hAnsi="Audiowide" w:cs="Times New Roman"/>
              <w:noProof/>
              <w:color w:val="457683"/>
              <w:sz w:val="20"/>
              <w:szCs w:val="20"/>
              <w:lang w:eastAsia="pl-PL"/>
            </w:rPr>
            <w:drawing>
              <wp:inline distT="0" distB="0" distL="0" distR="0" wp14:anchorId="0A0248A6" wp14:editId="14A9C0F4">
                <wp:extent cx="1534160" cy="394335"/>
                <wp:effectExtent l="0" t="0" r="889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160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4"/>
          <w:noWrap/>
          <w:tcMar>
            <w:left w:w="0" w:type="dxa"/>
            <w:right w:w="0" w:type="dxa"/>
          </w:tcMar>
          <w:vAlign w:val="center"/>
        </w:tcPr>
        <w:p w14:paraId="0193AEE7" w14:textId="77777777" w:rsidR="002D4B93" w:rsidRPr="002D4B93" w:rsidRDefault="002D4B93" w:rsidP="002D4B93">
          <w:pPr>
            <w:tabs>
              <w:tab w:val="left" w:pos="1404"/>
            </w:tabs>
            <w:rPr>
              <w:rFonts w:ascii="Calibri" w:eastAsia="Calibri" w:hAnsi="Calibri" w:cs="Calibri"/>
              <w:noProof/>
              <w:color w:val="FFFFFF"/>
            </w:rPr>
          </w:pPr>
        </w:p>
      </w:tc>
    </w:tr>
    <w:tr w:rsidR="002D4B93" w:rsidRPr="002D4B93" w14:paraId="20BEAB29" w14:textId="77777777" w:rsidTr="00386F1C">
      <w:trPr>
        <w:trHeight w:val="270"/>
      </w:trPr>
      <w:tc>
        <w:tcPr>
          <w:tcW w:w="846" w:type="dxa"/>
          <w:shd w:val="clear" w:color="auto" w:fill="226164"/>
          <w:noWrap/>
          <w:tcMar>
            <w:left w:w="0" w:type="dxa"/>
            <w:right w:w="0" w:type="dxa"/>
          </w:tcMar>
          <w:vAlign w:val="center"/>
        </w:tcPr>
        <w:p w14:paraId="16630EE3" w14:textId="77777777" w:rsidR="002D4B93" w:rsidRPr="002D4B93" w:rsidRDefault="002D4B93" w:rsidP="002D4B93">
          <w:pPr>
            <w:tabs>
              <w:tab w:val="left" w:pos="1404"/>
            </w:tabs>
            <w:rPr>
              <w:rFonts w:ascii="Calibri" w:eastAsia="Calibri" w:hAnsi="Calibri" w:cs="Times New Roman"/>
              <w:color w:val="000000"/>
            </w:rPr>
          </w:pPr>
          <w:r w:rsidRPr="002D4B93">
            <w:rPr>
              <w:rFonts w:ascii="Calibri" w:eastAsia="Calibri" w:hAnsi="Calibri" w:cs="Times New Roman"/>
              <w:color w:val="000000"/>
              <w:shd w:val="clear" w:color="auto" w:fill="00747D"/>
            </w:rPr>
            <w:t xml:space="preserve">  </w:t>
          </w:r>
          <w:r w:rsidRPr="002D4B93">
            <w:rPr>
              <w:rFonts w:ascii="Calibri" w:eastAsia="Calibri" w:hAnsi="Calibri" w:cs="Times New Roman"/>
              <w:color w:val="000000"/>
            </w:rPr>
            <w:t xml:space="preserve">                  </w:t>
          </w:r>
        </w:p>
      </w:tc>
      <w:tc>
        <w:tcPr>
          <w:tcW w:w="2410" w:type="dxa"/>
          <w:vMerge/>
          <w:noWrap/>
          <w:vAlign w:val="center"/>
        </w:tcPr>
        <w:p w14:paraId="713ED4CB" w14:textId="77777777" w:rsidR="002D4B93" w:rsidRPr="002D4B93" w:rsidRDefault="002D4B93" w:rsidP="002D4B93">
          <w:pPr>
            <w:tabs>
              <w:tab w:val="left" w:pos="1404"/>
            </w:tabs>
            <w:rPr>
              <w:rFonts w:ascii="Calibri" w:eastAsia="Calibri" w:hAnsi="Calibri" w:cs="Times New Roman"/>
              <w:color w:val="000000"/>
            </w:rPr>
          </w:pPr>
        </w:p>
      </w:tc>
      <w:tc>
        <w:tcPr>
          <w:tcW w:w="1002" w:type="dxa"/>
          <w:shd w:val="clear" w:color="auto" w:fill="226164"/>
          <w:noWrap/>
          <w:tcMar>
            <w:left w:w="0" w:type="dxa"/>
            <w:right w:w="0" w:type="dxa"/>
          </w:tcMar>
          <w:vAlign w:val="center"/>
        </w:tcPr>
        <w:p w14:paraId="12766C64" w14:textId="77777777" w:rsidR="002D4B93" w:rsidRPr="002D4B93" w:rsidRDefault="002D4B93" w:rsidP="002D4B93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</w:rPr>
          </w:pPr>
          <w:r w:rsidRPr="002D4B93">
            <w:rPr>
              <w:rFonts w:ascii="Calibri" w:eastAsia="Calibri" w:hAnsi="Calibri" w:cs="Calibri"/>
              <w:color w:val="FFFFFF"/>
            </w:rPr>
            <w:t xml:space="preserve">                    </w:t>
          </w:r>
        </w:p>
      </w:tc>
      <w:tc>
        <w:tcPr>
          <w:tcW w:w="1417" w:type="dxa"/>
          <w:shd w:val="clear" w:color="auto" w:fill="226164"/>
          <w:noWrap/>
          <w:tcMar>
            <w:left w:w="170" w:type="dxa"/>
          </w:tcMar>
          <w:vAlign w:val="center"/>
        </w:tcPr>
        <w:p w14:paraId="64290521" w14:textId="77777777" w:rsidR="002D4B93" w:rsidRPr="002D4B93" w:rsidRDefault="002D4B93" w:rsidP="002D4B93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  <w:sz w:val="20"/>
              <w:szCs w:val="20"/>
            </w:rPr>
          </w:pPr>
          <w:r w:rsidRPr="002D4B93">
            <w:rPr>
              <w:rFonts w:ascii="Calibri" w:eastAsia="Calibri" w:hAnsi="Calibri" w:cs="Times New Roman"/>
              <w:noProof/>
              <w:sz w:val="20"/>
              <w:szCs w:val="20"/>
              <w:lang w:eastAsia="pl-PL"/>
            </w:rPr>
            <w:drawing>
              <wp:anchor distT="0" distB="0" distL="71755" distR="36195" simplePos="0" relativeHeight="251660288" behindDoc="0" locked="0" layoutInCell="1" allowOverlap="0" wp14:anchorId="4F5C1067" wp14:editId="19EE2F5D">
                <wp:simplePos x="0" y="0"/>
                <wp:positionH relativeFrom="column">
                  <wp:align>left</wp:align>
                </wp:positionH>
                <wp:positionV relativeFrom="line">
                  <wp:align>center</wp:align>
                </wp:positionV>
                <wp:extent cx="144000" cy="144000"/>
                <wp:effectExtent l="0" t="0" r="8890" b="8890"/>
                <wp:wrapSquare wrapText="bothSides"/>
                <wp:docPr id="2" name="Grafika 2" descr="Słuchawka z wypełnieniem pełn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a 10" descr="Słuchawka z wypełnieniem pełnym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D4B93">
            <w:rPr>
              <w:rFonts w:ascii="Calibri" w:eastAsia="Calibri" w:hAnsi="Calibri" w:cs="Calibri"/>
              <w:color w:val="FFFFFF"/>
              <w:sz w:val="20"/>
              <w:szCs w:val="20"/>
            </w:rPr>
            <w:t>606880303</w:t>
          </w:r>
        </w:p>
      </w:tc>
      <w:tc>
        <w:tcPr>
          <w:tcW w:w="2410" w:type="dxa"/>
          <w:shd w:val="clear" w:color="auto" w:fill="226164"/>
          <w:noWrap/>
          <w:tcMar>
            <w:left w:w="170" w:type="dxa"/>
          </w:tcMar>
          <w:vAlign w:val="center"/>
        </w:tcPr>
        <w:p w14:paraId="14B6A3CC" w14:textId="77777777" w:rsidR="002D4B93" w:rsidRPr="002D4B93" w:rsidRDefault="002D4B93" w:rsidP="002D4B93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  <w:sz w:val="20"/>
              <w:szCs w:val="20"/>
            </w:rPr>
          </w:pPr>
          <w:r w:rsidRPr="002D4B93">
            <w:rPr>
              <w:rFonts w:ascii="Calibri" w:eastAsia="Calibri" w:hAnsi="Calibri" w:cs="Calibri"/>
              <w:noProof/>
              <w:color w:val="FFFFFF"/>
              <w:sz w:val="20"/>
              <w:szCs w:val="20"/>
              <w:lang w:eastAsia="pl-PL"/>
            </w:rPr>
            <w:drawing>
              <wp:anchor distT="0" distB="0" distL="71755" distR="36195" simplePos="0" relativeHeight="251657216" behindDoc="0" locked="0" layoutInCell="1" allowOverlap="0" wp14:anchorId="619BC47F" wp14:editId="2FCE2171">
                <wp:simplePos x="0" y="0"/>
                <wp:positionH relativeFrom="column">
                  <wp:align>left</wp:align>
                </wp:positionH>
                <wp:positionV relativeFrom="line">
                  <wp:align>center</wp:align>
                </wp:positionV>
                <wp:extent cx="169200" cy="169200"/>
                <wp:effectExtent l="0" t="0" r="2540" b="2540"/>
                <wp:wrapSquare wrapText="bothSides"/>
                <wp:docPr id="6" name="Grafika 6" descr="Koperta z wypełnieniem pełn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 descr="Koperta z wypełnieniem pełnym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" cy="16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D4B93">
            <w:rPr>
              <w:rFonts w:ascii="Calibri" w:eastAsia="Calibri" w:hAnsi="Calibri" w:cs="Calibri"/>
              <w:color w:val="FFFFFF"/>
              <w:sz w:val="20"/>
              <w:szCs w:val="20"/>
            </w:rPr>
            <w:t>kontakt@toppolisy.pl</w:t>
          </w:r>
        </w:p>
      </w:tc>
      <w:tc>
        <w:tcPr>
          <w:tcW w:w="2258" w:type="dxa"/>
          <w:shd w:val="clear" w:color="auto" w:fill="226164"/>
          <w:noWrap/>
          <w:tcMar>
            <w:left w:w="170" w:type="dxa"/>
          </w:tcMar>
          <w:vAlign w:val="center"/>
        </w:tcPr>
        <w:p w14:paraId="3DB696A9" w14:textId="77777777" w:rsidR="002D4B93" w:rsidRPr="002D4B93" w:rsidRDefault="002D4B93" w:rsidP="002D4B93">
          <w:pPr>
            <w:tabs>
              <w:tab w:val="left" w:pos="1404"/>
            </w:tabs>
            <w:rPr>
              <w:rFonts w:ascii="Calibri" w:eastAsia="Calibri" w:hAnsi="Calibri" w:cs="Times New Roman"/>
              <w:color w:val="FFFFFF"/>
              <w:sz w:val="20"/>
              <w:szCs w:val="20"/>
            </w:rPr>
          </w:pPr>
          <w:r w:rsidRPr="002D4B93">
            <w:rPr>
              <w:rFonts w:ascii="Calibri" w:eastAsia="Calibri" w:hAnsi="Calibri" w:cs="Calibri"/>
              <w:noProof/>
              <w:color w:val="FFFFFF"/>
              <w:sz w:val="20"/>
              <w:szCs w:val="20"/>
              <w:lang w:eastAsia="pl-PL"/>
            </w:rPr>
            <w:drawing>
              <wp:anchor distT="0" distB="0" distL="71755" distR="36195" simplePos="0" relativeHeight="251659264" behindDoc="0" locked="0" layoutInCell="1" allowOverlap="0" wp14:anchorId="11E5B5B5" wp14:editId="3478A96F">
                <wp:simplePos x="0" y="0"/>
                <wp:positionH relativeFrom="column">
                  <wp:align>left</wp:align>
                </wp:positionH>
                <wp:positionV relativeFrom="line">
                  <wp:align>center</wp:align>
                </wp:positionV>
                <wp:extent cx="151200" cy="151200"/>
                <wp:effectExtent l="0" t="0" r="1270" b="1270"/>
                <wp:wrapSquare wrapText="bothSides"/>
                <wp:docPr id="9" name="Grafika 9" descr="Świat z wypełnieniem pełn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a 9" descr="Świat z wypełnieniem pełnym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4B93">
            <w:rPr>
              <w:rFonts w:ascii="Calibri" w:eastAsia="Calibri" w:hAnsi="Calibri" w:cs="Calibri"/>
              <w:color w:val="FFFFFF"/>
              <w:sz w:val="20"/>
              <w:szCs w:val="20"/>
            </w:rPr>
            <w:t>www.toppolisy.pl</w:t>
          </w:r>
        </w:p>
      </w:tc>
    </w:tr>
    <w:tr w:rsidR="002D4B93" w:rsidRPr="002D4B93" w14:paraId="31C26750" w14:textId="77777777" w:rsidTr="00386F1C">
      <w:trPr>
        <w:trHeight w:val="127"/>
      </w:trPr>
      <w:tc>
        <w:tcPr>
          <w:tcW w:w="846" w:type="dxa"/>
          <w:noWrap/>
          <w:tcMar>
            <w:left w:w="0" w:type="dxa"/>
            <w:right w:w="0" w:type="dxa"/>
          </w:tcMar>
          <w:vAlign w:val="center"/>
        </w:tcPr>
        <w:p w14:paraId="4DB90E99" w14:textId="77777777" w:rsidR="002D4B93" w:rsidRPr="002D4B93" w:rsidRDefault="002D4B93" w:rsidP="002D4B93">
          <w:pPr>
            <w:tabs>
              <w:tab w:val="left" w:pos="1404"/>
            </w:tabs>
            <w:rPr>
              <w:rFonts w:ascii="Calibri" w:eastAsia="Calibri" w:hAnsi="Calibri" w:cs="Times New Roman"/>
              <w:noProof/>
            </w:rPr>
          </w:pPr>
        </w:p>
      </w:tc>
      <w:tc>
        <w:tcPr>
          <w:tcW w:w="2410" w:type="dxa"/>
          <w:vMerge/>
          <w:noWrap/>
          <w:vAlign w:val="center"/>
        </w:tcPr>
        <w:p w14:paraId="4F71E118" w14:textId="77777777" w:rsidR="002D4B93" w:rsidRPr="002D4B93" w:rsidRDefault="002D4B93" w:rsidP="002D4B93">
          <w:pPr>
            <w:tabs>
              <w:tab w:val="left" w:pos="1404"/>
            </w:tabs>
            <w:rPr>
              <w:rFonts w:ascii="Audiowide" w:eastAsia="Calibri" w:hAnsi="Audiowide" w:cs="Times New Roman"/>
              <w:noProof/>
              <w:color w:val="457683"/>
              <w:sz w:val="20"/>
              <w:szCs w:val="20"/>
            </w:rPr>
          </w:pPr>
        </w:p>
      </w:tc>
      <w:tc>
        <w:tcPr>
          <w:tcW w:w="7087" w:type="dxa"/>
          <w:gridSpan w:val="4"/>
          <w:noWrap/>
          <w:tcMar>
            <w:left w:w="0" w:type="dxa"/>
            <w:right w:w="0" w:type="dxa"/>
          </w:tcMar>
          <w:vAlign w:val="center"/>
        </w:tcPr>
        <w:p w14:paraId="5ED52391" w14:textId="77777777" w:rsidR="002D4B93" w:rsidRPr="002D4B93" w:rsidRDefault="002D4B93" w:rsidP="002D4B93">
          <w:pPr>
            <w:tabs>
              <w:tab w:val="left" w:pos="1404"/>
            </w:tabs>
            <w:rPr>
              <w:rFonts w:ascii="Calibri" w:eastAsia="Calibri" w:hAnsi="Calibri" w:cs="Calibri"/>
              <w:noProof/>
              <w:color w:val="FFFFFF"/>
            </w:rPr>
          </w:pPr>
        </w:p>
      </w:tc>
    </w:tr>
    <w:bookmarkEnd w:id="1"/>
  </w:tbl>
  <w:p w14:paraId="5C9EFDDD" w14:textId="77777777" w:rsidR="007B7C55" w:rsidRDefault="007B7C55" w:rsidP="007533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0D5A" w14:textId="77777777" w:rsidR="00F042EC" w:rsidRDefault="00F04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993C1" w14:textId="77777777" w:rsidR="004D0E4B" w:rsidRDefault="004D0E4B" w:rsidP="007B7C55">
      <w:pPr>
        <w:spacing w:after="0" w:line="240" w:lineRule="auto"/>
      </w:pPr>
      <w:r>
        <w:separator/>
      </w:r>
    </w:p>
  </w:footnote>
  <w:footnote w:type="continuationSeparator" w:id="0">
    <w:p w14:paraId="0950743B" w14:textId="77777777" w:rsidR="004D0E4B" w:rsidRDefault="004D0E4B" w:rsidP="007B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B0FA4" w14:textId="77777777" w:rsidR="00F042EC" w:rsidRDefault="00F042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B7F5" w14:textId="77777777" w:rsidR="00F042EC" w:rsidRDefault="00F042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26AC" w14:textId="77777777" w:rsidR="00F042EC" w:rsidRDefault="00F042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7E"/>
    <w:rsid w:val="00176910"/>
    <w:rsid w:val="001A320E"/>
    <w:rsid w:val="001D0325"/>
    <w:rsid w:val="001E6784"/>
    <w:rsid w:val="00231A30"/>
    <w:rsid w:val="002D4B93"/>
    <w:rsid w:val="00384BC9"/>
    <w:rsid w:val="004D0E4B"/>
    <w:rsid w:val="00526B5A"/>
    <w:rsid w:val="00555E92"/>
    <w:rsid w:val="0068356C"/>
    <w:rsid w:val="007158BB"/>
    <w:rsid w:val="00723B7D"/>
    <w:rsid w:val="00753368"/>
    <w:rsid w:val="00772E62"/>
    <w:rsid w:val="007B7C55"/>
    <w:rsid w:val="008A60C4"/>
    <w:rsid w:val="008B646E"/>
    <w:rsid w:val="009B0E7E"/>
    <w:rsid w:val="00B5100A"/>
    <w:rsid w:val="00CA2FC2"/>
    <w:rsid w:val="00CA69D6"/>
    <w:rsid w:val="00DC307B"/>
    <w:rsid w:val="00E7034E"/>
    <w:rsid w:val="00F0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5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C55"/>
  </w:style>
  <w:style w:type="paragraph" w:styleId="Stopka">
    <w:name w:val="footer"/>
    <w:basedOn w:val="Normalny"/>
    <w:link w:val="StopkaZnak"/>
    <w:uiPriority w:val="99"/>
    <w:unhideWhenUsed/>
    <w:rsid w:val="007B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C55"/>
  </w:style>
  <w:style w:type="table" w:styleId="Tabela-Siatka">
    <w:name w:val="Table Grid"/>
    <w:basedOn w:val="Standardowy"/>
    <w:uiPriority w:val="39"/>
    <w:rsid w:val="007B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C55"/>
  </w:style>
  <w:style w:type="paragraph" w:styleId="Stopka">
    <w:name w:val="footer"/>
    <w:basedOn w:val="Normalny"/>
    <w:link w:val="StopkaZnak"/>
    <w:uiPriority w:val="99"/>
    <w:unhideWhenUsed/>
    <w:rsid w:val="007B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C55"/>
  </w:style>
  <w:style w:type="table" w:styleId="Tabela-Siatka">
    <w:name w:val="Table Grid"/>
    <w:basedOn w:val="Standardowy"/>
    <w:uiPriority w:val="39"/>
    <w:rsid w:val="007B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2021-08-25T22:30:00Z</cp:lastPrinted>
  <dcterms:created xsi:type="dcterms:W3CDTF">2021-09-16T00:15:00Z</dcterms:created>
  <dcterms:modified xsi:type="dcterms:W3CDTF">2021-09-16T00:15:00Z</dcterms:modified>
</cp:coreProperties>
</file>